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left="4400" w:leftChars="0" w:right="931" w:rightChars="423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 2 к протоколу общего собрания собственников помещений в многоквартирном доме от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1 года №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___</w:t>
      </w: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</w:p>
    <w:p>
      <w:pPr>
        <w:spacing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общего собрания собственников помещений в многоквартирном доме, расположенном по адресу: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 xml:space="preserve">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РФ, Белобласть,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Белгород, </w:t>
      </w:r>
      <w:r>
        <w:rPr>
          <w:rFonts w:ascii="Times New Roman" w:hAnsi="Times New Roman" w:cs="Times New Roman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(общее)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Белгородскому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года. 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состоится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Приглашённые лица: Комитет имущественных и земельных отношений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(308009, Белгород, Н. Чумичова, д. 31А. Тел.: 8 (4722) 271262, 272232, 274874. Электронная почта: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/>
        </w:rPr>
        <w:t>komitiet@mail.ru.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города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 Тел. 89087819558.)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Людмила Витальевна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Андрей Николаевич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Римма Алексеевна (главный экономист ООО «УК Аспект»).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90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проспекту Белгородскому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города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90 по проспекту Белгородскому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,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_____________________________________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(собственник квартиры _____)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получить у инициатора собрания ООО «УК Аспект» и в Комитете имущественных и земельных отношений администрации города Белгорода.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Протокол общего собрания оформляется не позднее чем через 10 дней после проведения собрания. Решения принимаются непосредственно на собрании, а в дальнейш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можно сдать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инициатору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 или </w:t>
      </w:r>
      <w:r>
        <w:rPr>
          <w:rFonts w:ascii="Times New Roman" w:hAnsi="Times New Roman" w:cs="Times New Roman"/>
          <w:b/>
          <w:sz w:val="28"/>
          <w:szCs w:val="28"/>
        </w:rPr>
        <w:t>в счётную комиссию собрания.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 себе необходимо иметь паспорт и документ, подтверждающий право собственности на помещение.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опубликова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но (изготовлено):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ояб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sectPr>
      <w:footerReference r:id="rId5" w:type="default"/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3767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54670B9"/>
    <w:rsid w:val="074C2DC7"/>
    <w:rsid w:val="080E4E05"/>
    <w:rsid w:val="0DBF02BB"/>
    <w:rsid w:val="100D6963"/>
    <w:rsid w:val="11A860A3"/>
    <w:rsid w:val="1DD40414"/>
    <w:rsid w:val="1EDC4EC8"/>
    <w:rsid w:val="29576D3F"/>
    <w:rsid w:val="38503D76"/>
    <w:rsid w:val="388014DE"/>
    <w:rsid w:val="3B3B2073"/>
    <w:rsid w:val="3F706956"/>
    <w:rsid w:val="3FC260B0"/>
    <w:rsid w:val="49223B8F"/>
    <w:rsid w:val="4BC16713"/>
    <w:rsid w:val="593A3F68"/>
    <w:rsid w:val="5D197553"/>
    <w:rsid w:val="5F4360D8"/>
    <w:rsid w:val="635314D6"/>
    <w:rsid w:val="65831F24"/>
    <w:rsid w:val="6A1B674B"/>
    <w:rsid w:val="72621979"/>
    <w:rsid w:val="72B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14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2017-09-19T07:19:00Z</cp:lastPrinted>
  <dcterms:modified xsi:type="dcterms:W3CDTF">2021-11-25T13:41:40Z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